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0684" w:rsidRPr="0091178F" w:rsidRDefault="0091178F" w:rsidP="0091178F">
      <w:pPr>
        <w:pBdr>
          <w:top w:val="nil"/>
          <w:left w:val="nil"/>
          <w:bottom w:val="nil"/>
          <w:right w:val="nil"/>
          <w:between w:val="nil"/>
        </w:pBdr>
        <w:spacing w:line="312" w:lineRule="auto"/>
        <w:ind w:left="-1"/>
        <w:rPr>
          <w:rFonts w:eastAsia="Times New Roman"/>
          <w:szCs w:val="24"/>
        </w:rPr>
      </w:pPr>
      <w:bookmarkStart w:id="0" w:name="_heading=h.3zje4ohzcsds" w:colFirst="0" w:colLast="0"/>
      <w:bookmarkEnd w:id="0"/>
      <w:r w:rsidRPr="0091178F">
        <w:rPr>
          <w:rFonts w:eastAsia="Times New Roman"/>
          <w:i/>
          <w:iCs/>
          <w:szCs w:val="24"/>
        </w:rPr>
        <w:t>Kính thưa Thầy và các Thầy Cô!</w:t>
      </w:r>
    </w:p>
    <w:p w14:paraId="00000002" w14:textId="77777777" w:rsidR="00BF0684" w:rsidRPr="0091178F" w:rsidRDefault="0091178F" w:rsidP="0091178F">
      <w:pPr>
        <w:pBdr>
          <w:top w:val="nil"/>
          <w:left w:val="nil"/>
          <w:bottom w:val="nil"/>
          <w:right w:val="nil"/>
          <w:between w:val="nil"/>
        </w:pBdr>
        <w:spacing w:line="312" w:lineRule="auto"/>
        <w:ind w:left="-1"/>
        <w:rPr>
          <w:rFonts w:eastAsia="Times New Roman"/>
          <w:szCs w:val="24"/>
        </w:rPr>
      </w:pPr>
      <w:r w:rsidRPr="0091178F">
        <w:rPr>
          <w:rFonts w:eastAsia="Times New Roman"/>
          <w:i/>
          <w:iCs/>
          <w:szCs w:val="24"/>
        </w:rPr>
        <w:t>Chúng con xin phép chia sẻ một số nội dung chính mà chúng con ghi chép trong bài Thầy Vọng Tây giảng từ 4h50’ đến 6h00’, sáng thứ Năm, ngày 08/01/2025.</w:t>
      </w:r>
    </w:p>
    <w:p w14:paraId="00000003" w14:textId="77777777" w:rsidR="00BF0684" w:rsidRPr="0091178F" w:rsidRDefault="0091178F" w:rsidP="0091178F">
      <w:pPr>
        <w:pBdr>
          <w:top w:val="nil"/>
          <w:left w:val="nil"/>
          <w:bottom w:val="nil"/>
          <w:right w:val="nil"/>
          <w:between w:val="nil"/>
        </w:pBdr>
        <w:spacing w:line="312" w:lineRule="auto"/>
        <w:ind w:left="-1"/>
        <w:jc w:val="center"/>
        <w:rPr>
          <w:rFonts w:eastAsia="Times New Roman"/>
          <w:szCs w:val="24"/>
        </w:rPr>
      </w:pPr>
      <w:r w:rsidRPr="0091178F">
        <w:rPr>
          <w:rFonts w:eastAsia="Times New Roman"/>
          <w:szCs w:val="24"/>
        </w:rPr>
        <w:t>*************************</w:t>
      </w:r>
      <w:r w:rsidRPr="0091178F">
        <w:rPr>
          <w:rFonts w:eastAsia="Times New Roman"/>
          <w:szCs w:val="24"/>
        </w:rPr>
        <w:t>***</w:t>
      </w:r>
    </w:p>
    <w:p w14:paraId="00000004" w14:textId="77777777" w:rsidR="00BF0684" w:rsidRPr="0091178F" w:rsidRDefault="0091178F" w:rsidP="0091178F">
      <w:pPr>
        <w:pBdr>
          <w:top w:val="nil"/>
          <w:left w:val="nil"/>
          <w:bottom w:val="nil"/>
          <w:right w:val="nil"/>
          <w:between w:val="nil"/>
        </w:pBdr>
        <w:spacing w:line="312" w:lineRule="auto"/>
        <w:ind w:left="-1"/>
        <w:jc w:val="center"/>
        <w:rPr>
          <w:rFonts w:eastAsia="Times New Roman"/>
          <w:szCs w:val="24"/>
        </w:rPr>
      </w:pPr>
      <w:r w:rsidRPr="0091178F">
        <w:rPr>
          <w:rFonts w:eastAsia="Times New Roman"/>
          <w:b/>
          <w:bCs/>
          <w:szCs w:val="24"/>
        </w:rPr>
        <w:t>PHẬT HỌC THƯỜNG THỨC</w:t>
      </w:r>
    </w:p>
    <w:p w14:paraId="00000005" w14:textId="77777777" w:rsidR="00BF0684" w:rsidRPr="0091178F" w:rsidRDefault="0091178F" w:rsidP="0091178F">
      <w:pPr>
        <w:spacing w:after="240"/>
        <w:jc w:val="center"/>
        <w:rPr>
          <w:b/>
        </w:rPr>
      </w:pPr>
      <w:r w:rsidRPr="0091178F">
        <w:rPr>
          <w:b/>
        </w:rPr>
        <w:t>BÀI 304: H</w:t>
      </w:r>
      <w:r w:rsidRPr="0091178F">
        <w:rPr>
          <w:b/>
        </w:rPr>
        <w:t>Ọ</w:t>
      </w:r>
      <w:r w:rsidRPr="0091178F">
        <w:rPr>
          <w:b/>
        </w:rPr>
        <w:t xml:space="preserve"> KHÔNG PH</w:t>
      </w:r>
      <w:r w:rsidRPr="0091178F">
        <w:rPr>
          <w:b/>
        </w:rPr>
        <w:t>Ả</w:t>
      </w:r>
      <w:r w:rsidRPr="0091178F">
        <w:rPr>
          <w:b/>
        </w:rPr>
        <w:t>I LÀ CHÂN TH</w:t>
      </w:r>
      <w:r w:rsidRPr="0091178F">
        <w:rPr>
          <w:b/>
        </w:rPr>
        <w:t>Ậ</w:t>
      </w:r>
      <w:r w:rsidRPr="0091178F">
        <w:rPr>
          <w:b/>
        </w:rPr>
        <w:t>T H</w:t>
      </w:r>
      <w:r w:rsidRPr="0091178F">
        <w:rPr>
          <w:b/>
        </w:rPr>
        <w:t>Ọ</w:t>
      </w:r>
      <w:r w:rsidRPr="0091178F">
        <w:rPr>
          <w:b/>
        </w:rPr>
        <w:t>C PH</w:t>
      </w:r>
      <w:r w:rsidRPr="0091178F">
        <w:rPr>
          <w:b/>
        </w:rPr>
        <w:t>Ậ</w:t>
      </w:r>
      <w:r w:rsidRPr="0091178F">
        <w:rPr>
          <w:b/>
        </w:rPr>
        <w:t>T</w:t>
      </w:r>
    </w:p>
    <w:p w14:paraId="00000006" w14:textId="77777777" w:rsidR="00BF0684" w:rsidRPr="0091178F" w:rsidRDefault="0091178F" w:rsidP="0091178F">
      <w:pPr>
        <w:spacing w:after="160" w:line="312" w:lineRule="auto"/>
        <w:ind w:left="-1" w:firstLine="540"/>
        <w:jc w:val="both"/>
        <w:rPr>
          <w:rFonts w:eastAsia="Times New Roman"/>
          <w:szCs w:val="24"/>
        </w:rPr>
      </w:pPr>
      <w:r w:rsidRPr="0091178F">
        <w:rPr>
          <w:rFonts w:eastAsia="Times New Roman"/>
          <w:szCs w:val="24"/>
        </w:rPr>
        <w:t>N</w:t>
      </w:r>
      <w:r w:rsidRPr="0091178F">
        <w:rPr>
          <w:rFonts w:eastAsia="Times New Roman"/>
          <w:szCs w:val="24"/>
        </w:rPr>
        <w:t>hiều người cho rằng, sau khi học Phật thì đời sống và công việc của họ ngày càng trở nên xấu hơn. Người có quan điểm này không phải là người chân thật học Phật! Người chân thật học Phật thì sẽ “</w:t>
      </w:r>
      <w:r w:rsidRPr="0091178F">
        <w:rPr>
          <w:rFonts w:eastAsia="Times New Roman"/>
          <w:i/>
          <w:iCs/>
          <w:szCs w:val="24"/>
        </w:rPr>
        <w:t>y giáo phụng hành</w:t>
      </w:r>
      <w:r w:rsidRPr="0091178F">
        <w:rPr>
          <w:rFonts w:eastAsia="Times New Roman"/>
          <w:szCs w:val="24"/>
        </w:rPr>
        <w:t>”, tuân thủ theo giáo huấn của Phật, tuân thủ luật pháp của quốc gia do vậy đời sống của họ sẽ ngày càng trở nên tốt hơn. Hòa Thượng đã từng nói: “</w:t>
      </w:r>
      <w:r w:rsidRPr="0091178F">
        <w:rPr>
          <w:rFonts w:eastAsia="Times New Roman"/>
          <w:i/>
          <w:iCs/>
          <w:szCs w:val="24"/>
        </w:rPr>
        <w:t>Có những người quy y Phật chỉ là để mượn nhãn mác của nhà Phật làm những việc “tự tư tự lợi</w:t>
      </w:r>
      <w:r w:rsidRPr="0091178F">
        <w:rPr>
          <w:rFonts w:eastAsia="Times New Roman"/>
          <w:szCs w:val="24"/>
        </w:rPr>
        <w:t>”. Trước đây, có rất nhiều người đã mượn danh mình là người học</w:t>
      </w:r>
      <w:r w:rsidRPr="0091178F">
        <w:rPr>
          <w:rFonts w:eastAsia="Times New Roman"/>
          <w:szCs w:val="24"/>
        </w:rPr>
        <w:t xml:space="preserve"> Phật để trục lợi. Có những người tỏ ra mình là người giàu có, họ cúng dường nhiều nơi thậm chí tổ chức trai tăng, mời các Thầy đến để kêu gọi mọi người bố thí tiền, tài vật</w:t>
      </w:r>
      <w:r w:rsidRPr="0091178F">
        <w:rPr>
          <w:rFonts w:eastAsia="Times New Roman"/>
          <w:szCs w:val="24"/>
        </w:rPr>
        <w:t xml:space="preserve"> sau đó chiếm đoạt.</w:t>
      </w:r>
    </w:p>
    <w:p w14:paraId="509FFFAF" w14:textId="77777777" w:rsidR="0091178F" w:rsidRDefault="0091178F" w:rsidP="0091178F">
      <w:pPr>
        <w:spacing w:after="160" w:line="312" w:lineRule="auto"/>
        <w:ind w:left="-1" w:firstLine="540"/>
        <w:jc w:val="both"/>
        <w:rPr>
          <w:rFonts w:eastAsia="Times New Roman"/>
          <w:szCs w:val="24"/>
        </w:rPr>
      </w:pPr>
      <w:r w:rsidRPr="0091178F">
        <w:rPr>
          <w:rFonts w:eastAsia="Times New Roman"/>
          <w:szCs w:val="24"/>
        </w:rPr>
        <w:t>Ngày trước</w:t>
      </w:r>
      <w:r w:rsidRPr="0091178F">
        <w:rPr>
          <w:rFonts w:eastAsia="Times New Roman"/>
          <w:szCs w:val="24"/>
        </w:rPr>
        <w:t xml:space="preserve">, có người bảo tôi đưa số tài khoản riêng </w:t>
      </w:r>
      <w:r w:rsidRPr="0091178F">
        <w:rPr>
          <w:rFonts w:eastAsia="Times New Roman"/>
          <w:szCs w:val="24"/>
        </w:rPr>
        <w:t xml:space="preserve">của tôi cho họ </w:t>
      </w:r>
      <w:r w:rsidRPr="0091178F">
        <w:rPr>
          <w:rFonts w:eastAsia="Times New Roman"/>
          <w:szCs w:val="24"/>
        </w:rPr>
        <w:t>để họ gửi tiền hỗ trợ công tác phiên dịch. Tôi nói, nếu họ muốn hỗ trợ tiền phiên dịch, chi phí thu âm, đọc bài thì khi nào đĩa được đăng tải lên website thì họ chuyển vào tài khoản chung là được. Sau đó, có người Phật tử gọi điện cho tôi nói, người này đã vận động mọi người ủng hộ rất nhiều tiền để cúng dường cho công tác phiên dịch, nhưng số tiền họ chuyển cho ban phiên dịch ít hơn rất nhiều so với số tiền họ kêu gọi.</w:t>
      </w:r>
    </w:p>
    <w:p w14:paraId="7125A7A5" w14:textId="77777777" w:rsidR="0091178F" w:rsidRDefault="0091178F" w:rsidP="0091178F">
      <w:pPr>
        <w:spacing w:after="160" w:line="312" w:lineRule="auto"/>
        <w:ind w:left="-1" w:firstLine="540"/>
        <w:jc w:val="both"/>
        <w:rPr>
          <w:rFonts w:eastAsia="Times New Roman"/>
          <w:szCs w:val="24"/>
        </w:rPr>
      </w:pPr>
      <w:r w:rsidRPr="0091178F">
        <w:rPr>
          <w:rFonts w:eastAsia="Times New Roman"/>
          <w:szCs w:val="24"/>
        </w:rPr>
        <w:t>Người thế gian kể một câu chuyện vui, có người gọi điện cho hai người bạn, khi gọi cho người bạn đầu tiên, họ nói, họ có một thùng bia và bảo người bạn của mình mua đồ ăn, sau đó, họ gọi điện cho người thứ hai và nói mình đã có thức ăn và bảo người bạn mua bia. Ban đầu, người này không có thứ gì nhưng họ tỏ vẻ ra mình là người có thức ăn, có bia, cuối cùng họ cũng có một bữa ăn nhậu đầy đủ. Ở thế gian, đây là việc bình thường nhưng trong Phật pháp những việc việc như vậy cũng diễn ra!</w:t>
      </w:r>
    </w:p>
    <w:p w14:paraId="4C359A16" w14:textId="77777777" w:rsidR="0091178F" w:rsidRDefault="0091178F" w:rsidP="0091178F">
      <w:pPr>
        <w:spacing w:after="160" w:line="312" w:lineRule="auto"/>
        <w:ind w:left="-1" w:firstLine="540"/>
        <w:jc w:val="both"/>
        <w:rPr>
          <w:rFonts w:eastAsia="Times New Roman"/>
          <w:szCs w:val="24"/>
        </w:rPr>
      </w:pPr>
      <w:r w:rsidRPr="0091178F">
        <w:rPr>
          <w:rFonts w:eastAsia="Times New Roman"/>
          <w:szCs w:val="24"/>
        </w:rPr>
        <w:t xml:space="preserve">Hôm trước, tôi về thăm nơi tôi đã từng dạy học, các Sư cô kể, có một người đến thân cận, gần gũi, cúng dường, đóng góp cho nhà chùa, sau đó, người này đã được mọi người tin tưởng. Khi biết các Sư cô muốn bán một mảnh đất để có tiền xây dựng chùa thì người này nói hãy chuyển tên chủ sở hữu mảnh đất cho họ để họ bán giúp. Sau khi mọi người làm thủ tục chuyển quyền sở hữu thì </w:t>
      </w:r>
      <w:r w:rsidRPr="0091178F">
        <w:rPr>
          <w:rFonts w:eastAsia="Times New Roman"/>
          <w:szCs w:val="24"/>
        </w:rPr>
        <w:lastRenderedPageBreak/>
        <w:t>người này đã lén bán mảnh đất, chiếm đoạt số tiền đó và đi nước ngoài. Đây là họ mượn nhãn mác nhà Phật để trục lợi mà không sợ nhân quả. Người thế gian nói: “</w:t>
      </w:r>
      <w:r w:rsidRPr="0091178F">
        <w:rPr>
          <w:rFonts w:eastAsia="Times New Roman"/>
          <w:i/>
          <w:iCs/>
          <w:szCs w:val="24"/>
        </w:rPr>
        <w:t>Gần chùa kêu Phật bằng anh</w:t>
      </w:r>
      <w:r w:rsidRPr="0091178F">
        <w:rPr>
          <w:rFonts w:eastAsia="Times New Roman"/>
          <w:szCs w:val="24"/>
        </w:rPr>
        <w:t>”. Chúng ta phải hết sức cẩn trọng, có những người sẽ muốn lợi dụng lòng tin của chúng ta để trục lợi.</w:t>
      </w:r>
    </w:p>
    <w:p w14:paraId="249DB490" w14:textId="77777777" w:rsidR="0091178F" w:rsidRDefault="0091178F" w:rsidP="0091178F">
      <w:pPr>
        <w:spacing w:after="160" w:line="312" w:lineRule="auto"/>
        <w:ind w:left="-1" w:firstLine="540"/>
        <w:jc w:val="both"/>
        <w:rPr>
          <w:rFonts w:eastAsia="Times New Roman"/>
          <w:szCs w:val="24"/>
        </w:rPr>
      </w:pPr>
      <w:r w:rsidRPr="0091178F">
        <w:rPr>
          <w:rFonts w:eastAsia="Times New Roman"/>
          <w:szCs w:val="24"/>
        </w:rPr>
        <w:t>Nhà Phật dạy chúng ta: “</w:t>
      </w:r>
      <w:r w:rsidRPr="0091178F">
        <w:rPr>
          <w:rFonts w:eastAsia="Times New Roman"/>
          <w:b/>
          <w:bCs/>
          <w:i/>
          <w:iCs/>
          <w:szCs w:val="24"/>
        </w:rPr>
        <w:t>Từ bi phải có trí tuệ</w:t>
      </w:r>
      <w:r w:rsidRPr="0091178F">
        <w:rPr>
          <w:rFonts w:eastAsia="Times New Roman"/>
          <w:szCs w:val="24"/>
        </w:rPr>
        <w:t>”. Chúng ta từ bi nhưng phải dựa trên trí tuệ để thực tiễn lòng từ bi. Nếu chúng ta từ bi mà không có trí tuệ thì đây là: “</w:t>
      </w:r>
      <w:r w:rsidRPr="0091178F">
        <w:rPr>
          <w:rFonts w:eastAsia="Times New Roman"/>
          <w:i/>
          <w:iCs/>
          <w:szCs w:val="24"/>
        </w:rPr>
        <w:t>Từ bi đa họa hại, phương tiện xuất hạ lưu</w:t>
      </w:r>
      <w:r w:rsidRPr="0091178F">
        <w:rPr>
          <w:rFonts w:eastAsia="Times New Roman"/>
          <w:szCs w:val="24"/>
        </w:rPr>
        <w:t>”. Nếu chúng ta cho rằng nếu một hôm nào đó không có rau thì có thể ăn thịt hay khi đi gặp bạn bè thì chúng ta có thể uống một vài chén rượu thì chúng ta đã sai! Chuẩn mực là chuẩn mực! Giới luật là giới luật! Chúng ta không thể “</w:t>
      </w:r>
      <w:r w:rsidRPr="0091178F">
        <w:rPr>
          <w:rFonts w:eastAsia="Times New Roman"/>
          <w:i/>
          <w:iCs/>
          <w:szCs w:val="24"/>
        </w:rPr>
        <w:t>chế</w:t>
      </w:r>
      <w:r w:rsidRPr="0091178F">
        <w:rPr>
          <w:rFonts w:eastAsia="Times New Roman"/>
          <w:szCs w:val="24"/>
        </w:rPr>
        <w:t>”, không thể “</w:t>
      </w:r>
      <w:r w:rsidRPr="0091178F">
        <w:rPr>
          <w:rFonts w:eastAsia="Times New Roman"/>
          <w:i/>
          <w:iCs/>
          <w:szCs w:val="24"/>
        </w:rPr>
        <w:t>phương tiện</w:t>
      </w:r>
      <w:r w:rsidRPr="0091178F">
        <w:rPr>
          <w:rFonts w:eastAsia="Times New Roman"/>
          <w:szCs w:val="24"/>
        </w:rPr>
        <w:t>” là hôm nay chúng ta có thể vi phạm chuẩn mực! Nếu chúng ta thấy việ</w:t>
      </w:r>
      <w:r w:rsidRPr="0091178F">
        <w:rPr>
          <w:rFonts w:eastAsia="Times New Roman"/>
          <w:szCs w:val="24"/>
        </w:rPr>
        <w:t>c sai thì nhất định không làm, không tham dự.</w:t>
      </w:r>
    </w:p>
    <w:p w14:paraId="0000000B" w14:textId="3F6519DB" w:rsidR="00BF0684" w:rsidRPr="0091178F" w:rsidRDefault="0091178F" w:rsidP="0091178F">
      <w:pPr>
        <w:spacing w:after="160" w:line="312" w:lineRule="auto"/>
        <w:ind w:left="-1" w:firstLine="540"/>
        <w:jc w:val="both"/>
        <w:rPr>
          <w:rFonts w:eastAsia="Times New Roman"/>
          <w:szCs w:val="24"/>
        </w:rPr>
      </w:pPr>
      <w:r w:rsidRPr="0091178F">
        <w:rPr>
          <w:rFonts w:eastAsia="Times New Roman"/>
          <w:szCs w:val="24"/>
        </w:rPr>
        <w:t>Rất nhiều người bị lợi dụng lòng tin mà không biết! Những người tin vào nhân quả thì sẽ tích cực làm thiện, tích cực bố thí cúng dường nhưng có nhiều người lợi dụng điều này để trục lợi. Chúng ta làm mọi việc phải dựa trên trí tuệ, nếu việc đúng như lý như pháp thì chúng ta làm, việc không đúng như lý như pháp thì chúng ta im lặng rút lui. Nhiều người bị lừa gạt dẫn đến mất niềm tin, sau đó, họ đã gửi thư cho tôi để xin lời khuyên. Tôi chỉ khuyên họ chân thành niệm Phật và động viên họ, có lẽ nhiều đời, nhi</w:t>
      </w:r>
      <w:r w:rsidRPr="0091178F">
        <w:rPr>
          <w:rFonts w:eastAsia="Times New Roman"/>
          <w:szCs w:val="24"/>
        </w:rPr>
        <w:t>ều kiếp mình họ đã thường lừa gạt người khác nên bây giờ mới bị lừa gạt. Ngày nay, có những người con lừa gạt Cha Mẹ, học trò lừa gạt Thầy, việc này rất nghiêm trọng!</w:t>
      </w:r>
    </w:p>
    <w:p w14:paraId="0000000C" w14:textId="77777777" w:rsidR="00BF0684" w:rsidRPr="0091178F" w:rsidRDefault="0091178F" w:rsidP="0091178F">
      <w:pPr>
        <w:spacing w:after="160" w:line="312" w:lineRule="auto"/>
        <w:ind w:left="-1" w:firstLine="540"/>
        <w:jc w:val="both"/>
      </w:pPr>
      <w:r w:rsidRPr="0091178F">
        <w:rPr>
          <w:rFonts w:eastAsia="Times New Roman"/>
          <w:szCs w:val="24"/>
        </w:rPr>
        <w:t>Có người nói với Hòa Thượng, khi họ chưa học Phật thì mọi việc đều diễn ra tốt, sau khi học Phật thì mọi việc trở nên xấu hơn, sự nghiệp đi xuống, công ty phá sản, do đó, họ thấy học Phật không linh. Người có cách nói này là họ đang phá hoại Phật pháp, nhân quả của họ sẽ ngày càng nặng. Hòa Thượng nói: “</w:t>
      </w:r>
      <w:r w:rsidRPr="0091178F">
        <w:rPr>
          <w:rFonts w:eastAsia="Times New Roman"/>
          <w:b/>
          <w:bCs/>
          <w:i/>
          <w:iCs/>
          <w:szCs w:val="24"/>
        </w:rPr>
        <w:t>Đây là họ không phải người chân thật học Phật</w:t>
      </w:r>
      <w:r w:rsidRPr="0091178F">
        <w:rPr>
          <w:rFonts w:eastAsia="Times New Roman"/>
          <w:szCs w:val="24"/>
        </w:rPr>
        <w:t>”.</w:t>
      </w:r>
    </w:p>
    <w:p w14:paraId="0000000D" w14:textId="77777777" w:rsidR="00BF0684" w:rsidRPr="0091178F" w:rsidRDefault="0091178F" w:rsidP="0091178F">
      <w:pPr>
        <w:spacing w:after="160" w:line="312" w:lineRule="auto"/>
        <w:ind w:left="-1" w:firstLine="540"/>
        <w:jc w:val="both"/>
        <w:rPr>
          <w:rFonts w:eastAsia="Times New Roman"/>
          <w:szCs w:val="24"/>
        </w:rPr>
      </w:pPr>
      <w:r w:rsidRPr="0091178F">
        <w:rPr>
          <w:rFonts w:eastAsia="Times New Roman"/>
          <w:szCs w:val="24"/>
        </w:rPr>
        <w:t>Hòa Thượng nói: “</w:t>
      </w:r>
      <w:r w:rsidRPr="0091178F">
        <w:rPr>
          <w:rFonts w:eastAsia="Times New Roman"/>
          <w:b/>
          <w:bCs/>
          <w:i/>
          <w:iCs/>
          <w:szCs w:val="24"/>
        </w:rPr>
        <w:t>Có người nào học Phật mà việc làm ăn buôn bán bị thất bại hay không? Có rất nhiều người! Nguyên nhân của việc này là do họ không phải là người chân thật học Phật, họ là người mê tín, họ chỉ dùng nhãn mác của người học Phật, không làm theo bất cứ lời dạy nào của Phật. Những người giả học Phật như vậy sẽ dẫn dắt sai cách nhìn của xã hội đại chúng. Tội này rất nặng! Ngay từ đầu, khi họ đến quy y với Phật thì đã sai</w:t>
      </w:r>
      <w:r w:rsidRPr="0091178F">
        <w:rPr>
          <w:rFonts w:eastAsia="Times New Roman"/>
          <w:szCs w:val="24"/>
        </w:rPr>
        <w:t xml:space="preserve">”. Có những pháp hội mà người nào muốn thắp ba cây hương đầu tiên thì phải tham gia đấu giá, đây </w:t>
      </w:r>
      <w:r w:rsidRPr="0091178F">
        <w:rPr>
          <w:rFonts w:eastAsia="Times New Roman"/>
          <w:szCs w:val="24"/>
        </w:rPr>
        <w:t>là họ không phải người chân thật học Phật. Quy y Phật là quy y tự tánh giác của chính mình. Quy y pháp là quy y tự tánh chánh của chính mình. Quy y Tăng là quy y tự tánh thanh tịnh của chính mình. Những người này đã không quy y giác, quy y chánh, quy y tịnh.</w:t>
      </w:r>
    </w:p>
    <w:p w14:paraId="0000000E" w14:textId="77777777" w:rsidR="00BF0684" w:rsidRPr="0091178F" w:rsidRDefault="0091178F" w:rsidP="0091178F">
      <w:pPr>
        <w:spacing w:after="160" w:line="312" w:lineRule="auto"/>
        <w:ind w:left="-1" w:firstLine="540"/>
        <w:jc w:val="both"/>
        <w:rPr>
          <w:rFonts w:eastAsia="Times New Roman"/>
          <w:szCs w:val="24"/>
        </w:rPr>
      </w:pPr>
      <w:r w:rsidRPr="0091178F">
        <w:rPr>
          <w:rFonts w:eastAsia="Times New Roman"/>
          <w:szCs w:val="24"/>
        </w:rPr>
        <w:t>Hòa Thượng nói: “</w:t>
      </w:r>
      <w:r w:rsidRPr="0091178F">
        <w:rPr>
          <w:rFonts w:eastAsia="Times New Roman"/>
          <w:b/>
          <w:bCs/>
          <w:i/>
          <w:iCs/>
          <w:szCs w:val="24"/>
        </w:rPr>
        <w:t>Thiên Kinh Vạn Luật của nhà Phật, nơi nơi, chốn chốn đều chân thật hết lòng, hết dạ dạy bảo chúng ta. Trên “Kinh Vô Lượng Thọ”, ngay ở đầu đã dạy: “Khéo giữ khẩu nghiệp không nói lỗi người, khéo giữ thân nghiệp bất phạm oai nghi, khéo giữ ý nghiệp, thanh tịnh vô nhiễm”. Cả cuộc đời họ khi làm mọi việc có có quy củ, chuẩn mực hay không? Họ có tuân thủ pháp luật, luật pháp của quốc gia, làm tròn nghĩa vụ, bổn phận của một doanh nghiệp không hay họ tìm cách trốn thuế?”.</w:t>
      </w:r>
      <w:r w:rsidRPr="0091178F">
        <w:rPr>
          <w:rFonts w:eastAsia="Times New Roman"/>
          <w:szCs w:val="24"/>
        </w:rPr>
        <w:t xml:space="preserve"> Ngày nay, rất nhiều người tìm cách lách </w:t>
      </w:r>
      <w:r w:rsidRPr="0091178F">
        <w:rPr>
          <w:rFonts w:eastAsia="Times New Roman"/>
          <w:szCs w:val="24"/>
        </w:rPr>
        <w:t>luật để trốn thuế, đây là tội trộm cắp. Những người đã không giữ được “</w:t>
      </w:r>
      <w:r w:rsidRPr="0091178F">
        <w:rPr>
          <w:rFonts w:eastAsia="Times New Roman"/>
          <w:i/>
          <w:iCs/>
          <w:szCs w:val="24"/>
        </w:rPr>
        <w:t>khẩu nghiệp</w:t>
      </w:r>
      <w:r w:rsidRPr="0091178F">
        <w:rPr>
          <w:rFonts w:eastAsia="Times New Roman"/>
          <w:szCs w:val="24"/>
        </w:rPr>
        <w:t>”, “</w:t>
      </w:r>
      <w:r w:rsidRPr="0091178F">
        <w:rPr>
          <w:rFonts w:eastAsia="Times New Roman"/>
          <w:i/>
          <w:iCs/>
          <w:szCs w:val="24"/>
        </w:rPr>
        <w:t>thân nghiệp</w:t>
      </w:r>
      <w:r w:rsidRPr="0091178F">
        <w:rPr>
          <w:rFonts w:eastAsia="Times New Roman"/>
          <w:szCs w:val="24"/>
        </w:rPr>
        <w:t>” thì việc giữ được “</w:t>
      </w:r>
      <w:r w:rsidRPr="0091178F">
        <w:rPr>
          <w:rFonts w:eastAsia="Times New Roman"/>
          <w:i/>
          <w:iCs/>
          <w:szCs w:val="24"/>
        </w:rPr>
        <w:t>ý nghiệp, thanh tịnh vô nhiễm</w:t>
      </w:r>
      <w:r w:rsidRPr="0091178F">
        <w:rPr>
          <w:rFonts w:eastAsia="Times New Roman"/>
          <w:szCs w:val="24"/>
        </w:rPr>
        <w:t>” là việc họ chắc chắn không thể làm được, nên không cần bàn tới.</w:t>
      </w:r>
    </w:p>
    <w:p w14:paraId="0760903D" w14:textId="77777777" w:rsidR="0091178F" w:rsidRDefault="0091178F" w:rsidP="0091178F">
      <w:pPr>
        <w:spacing w:after="160" w:line="312" w:lineRule="auto"/>
        <w:ind w:left="-1" w:firstLine="540"/>
        <w:jc w:val="both"/>
        <w:rPr>
          <w:rFonts w:eastAsia="Times New Roman"/>
          <w:szCs w:val="24"/>
        </w:rPr>
      </w:pPr>
      <w:r w:rsidRPr="0091178F">
        <w:rPr>
          <w:rFonts w:eastAsia="Times New Roman"/>
          <w:szCs w:val="24"/>
        </w:rPr>
        <w:t>Trong Giới Kinh, Phật dạy rất kỹ về việc này, trên “</w:t>
      </w:r>
      <w:r w:rsidRPr="0091178F">
        <w:rPr>
          <w:rFonts w:eastAsia="Times New Roman"/>
          <w:b/>
          <w:bCs/>
          <w:i/>
          <w:iCs/>
          <w:szCs w:val="24"/>
        </w:rPr>
        <w:t>Kinh Anh Lạc</w:t>
      </w:r>
      <w:r w:rsidRPr="0091178F">
        <w:rPr>
          <w:rFonts w:eastAsia="Times New Roman"/>
          <w:szCs w:val="24"/>
        </w:rPr>
        <w:t>”, dành cho người tại gia, Phật dạy: “</w:t>
      </w:r>
      <w:r w:rsidRPr="0091178F">
        <w:rPr>
          <w:rFonts w:eastAsia="Times New Roman"/>
          <w:b/>
          <w:bCs/>
          <w:i/>
          <w:iCs/>
          <w:szCs w:val="24"/>
        </w:rPr>
        <w:t>Bất lậu quốc thuế, bất phạm quốc chế</w:t>
      </w:r>
      <w:r w:rsidRPr="0091178F">
        <w:rPr>
          <w:rFonts w:eastAsia="Times New Roman"/>
          <w:szCs w:val="24"/>
        </w:rPr>
        <w:t>”. Không được trốn thuế, không được vi phạm pháp luật. Trong “</w:t>
      </w:r>
      <w:r w:rsidRPr="0091178F">
        <w:rPr>
          <w:rFonts w:eastAsia="Times New Roman"/>
          <w:b/>
          <w:bCs/>
          <w:i/>
          <w:iCs/>
          <w:szCs w:val="24"/>
        </w:rPr>
        <w:t>Kinh Phạm Võng</w:t>
      </w:r>
      <w:r w:rsidRPr="0091178F">
        <w:rPr>
          <w:rFonts w:eastAsia="Times New Roman"/>
          <w:szCs w:val="24"/>
        </w:rPr>
        <w:t>” dành cho người xuất gia dạy: “</w:t>
      </w:r>
      <w:r w:rsidRPr="0091178F">
        <w:rPr>
          <w:rFonts w:eastAsia="Times New Roman"/>
          <w:b/>
          <w:bCs/>
          <w:i/>
          <w:iCs/>
          <w:szCs w:val="24"/>
        </w:rPr>
        <w:t>Không được làm giặc quốc gia, không được nói xấu lãnh đạo quốc gia</w:t>
      </w:r>
      <w:r w:rsidRPr="0091178F">
        <w:rPr>
          <w:rFonts w:eastAsia="Times New Roman"/>
          <w:szCs w:val="24"/>
        </w:rPr>
        <w:t>”. Phật đã dạy chúng ta những điều này từ 3000 năm trước. Nhiều người không làm tốt những việc cần làm, sau đó lại đổ thừa cho là học Phật không linh nghiệm.</w:t>
      </w:r>
    </w:p>
    <w:p w14:paraId="00000010" w14:textId="5124AF29" w:rsidR="00BF0684" w:rsidRPr="0091178F" w:rsidRDefault="0091178F" w:rsidP="0091178F">
      <w:pPr>
        <w:spacing w:after="160" w:line="312" w:lineRule="auto"/>
        <w:ind w:left="-1" w:firstLine="540"/>
        <w:jc w:val="both"/>
        <w:rPr>
          <w:rFonts w:eastAsia="Times New Roman"/>
          <w:i/>
          <w:iCs/>
          <w:szCs w:val="24"/>
        </w:rPr>
      </w:pPr>
      <w:r w:rsidRPr="0091178F">
        <w:rPr>
          <w:rFonts w:eastAsia="Times New Roman"/>
          <w:szCs w:val="24"/>
        </w:rPr>
        <w:t>Thầy Hồ Tiểu Lâm là một giám đốc doanh nghiệp, sau khi học Phật, Thầy đã cổ phần hóa doanh nghiệp, chia cổ phần cho nhân viên, từ khi các nhân viên trong công ty tự quản lý, vận hành doanh nghiệp thì lợi nhuận của doanh nghiệp tăng nhiều lần. Khi Thầy Hồ Tiểu Lâm không quản nữa thì lợi nhuận mà Thầy thu về từ doanh nghiệp tăng gấp nhiều lần. Chúng ta phải chân thật tu hành, chân thật hành hiếu, chân thật đối nhân xử thế tiếp vật</w:t>
      </w:r>
      <w:r w:rsidRPr="0091178F">
        <w:rPr>
          <w:rFonts w:eastAsia="Times New Roman"/>
          <w:szCs w:val="24"/>
        </w:rPr>
        <w:t xml:space="preserve"> bằng </w:t>
      </w:r>
      <w:r w:rsidRPr="0091178F">
        <w:rPr>
          <w:rFonts w:eastAsia="Times New Roman"/>
          <w:szCs w:val="24"/>
        </w:rPr>
        <w:t>tâm “</w:t>
      </w:r>
      <w:r w:rsidRPr="0091178F">
        <w:rPr>
          <w:rFonts w:eastAsia="Times New Roman"/>
          <w:i/>
          <w:iCs/>
          <w:szCs w:val="24"/>
        </w:rPr>
        <w:t>chân thành, thanh tịnh, bình đẳng,chánh giác, từ bi</w:t>
      </w:r>
      <w:r w:rsidRPr="0091178F">
        <w:rPr>
          <w:rFonts w:eastAsia="Times New Roman"/>
          <w:i/>
          <w:iCs/>
          <w:szCs w:val="24"/>
        </w:rPr>
        <w:t>”.</w:t>
      </w:r>
    </w:p>
    <w:p w14:paraId="00000011" w14:textId="77777777" w:rsidR="00BF0684" w:rsidRPr="0091178F" w:rsidRDefault="0091178F" w:rsidP="0091178F">
      <w:pPr>
        <w:spacing w:after="160" w:line="312" w:lineRule="auto"/>
        <w:ind w:left="-1" w:firstLine="540"/>
        <w:jc w:val="both"/>
      </w:pPr>
      <w:r w:rsidRPr="0091178F">
        <w:rPr>
          <w:rFonts w:eastAsia="Times New Roman"/>
          <w:szCs w:val="24"/>
        </w:rPr>
        <w:t>Hòa Thượng nói: “</w:t>
      </w:r>
      <w:r w:rsidRPr="0091178F">
        <w:rPr>
          <w:rFonts w:eastAsia="Times New Roman"/>
          <w:b/>
          <w:bCs/>
          <w:i/>
          <w:iCs/>
          <w:szCs w:val="24"/>
        </w:rPr>
        <w:t>Trong “Tịnh Nghiệp Tam Phước” điều đầu tiên dạy cho người sơ học là “Hiếu dưỡng Phụ Mẫu, phụng sự Sư trưởng”. Chúng ta đã làm được điều này hay chưa? Chúng ta là con chúng ta đã tận trách nhiệm đối với Cha Mẹ, đã chăm sóc tốt cho Cha Mẹ hay chưa? Khi Cha Mẹ không còn thì chúng ta có thường nhớ đến ân đức, nguyện vọng của Cha Mẹ để thực hiện hay không? Về “Phụng sự Sư trưởng”, chúng ta đã thực hiện tốt những lời dạy của Lão sư hay chưa? Khi Lão sư không còn, chúng ta có thường nhớ đến giáo huấn của Lão sư ha</w:t>
      </w:r>
      <w:r w:rsidRPr="0091178F">
        <w:rPr>
          <w:rFonts w:eastAsia="Times New Roman"/>
          <w:b/>
          <w:bCs/>
          <w:i/>
          <w:iCs/>
          <w:szCs w:val="24"/>
        </w:rPr>
        <w:t>y không? Đây là giáo huấn cơ bản của Phật, chúng ta đã làm được hay chưa?</w:t>
      </w:r>
      <w:r w:rsidRPr="0091178F">
        <w:rPr>
          <w:rFonts w:eastAsia="Times New Roman"/>
          <w:szCs w:val="24"/>
        </w:rPr>
        <w:t>”. Nếu chúng ta không thật làm những lời dạy này thì chúng ta chỉ đang mượn nhãn mác của nhà Phật, của Thánh Hiền. Có nhiều người dùng nhãn mác là người học Phật để làm những việc “</w:t>
      </w:r>
      <w:r w:rsidRPr="0091178F">
        <w:rPr>
          <w:rFonts w:eastAsia="Times New Roman"/>
          <w:i/>
          <w:iCs/>
          <w:szCs w:val="24"/>
        </w:rPr>
        <w:t>tự tư tự lợi</w:t>
      </w:r>
      <w:r w:rsidRPr="0091178F">
        <w:rPr>
          <w:rFonts w:eastAsia="Times New Roman"/>
          <w:szCs w:val="24"/>
        </w:rPr>
        <w:t>”, Hòa Thượng nói: “</w:t>
      </w:r>
      <w:r w:rsidRPr="0091178F">
        <w:rPr>
          <w:rFonts w:eastAsia="Times New Roman"/>
          <w:b/>
          <w:bCs/>
          <w:i/>
          <w:iCs/>
          <w:szCs w:val="24"/>
        </w:rPr>
        <w:t>Đây là những người mê tín</w:t>
      </w:r>
      <w:r w:rsidRPr="0091178F">
        <w:rPr>
          <w:rFonts w:eastAsia="Times New Roman"/>
          <w:szCs w:val="24"/>
        </w:rPr>
        <w:t>”. Chúng ta thật làm thì mới có kết quả tốt, nếu chúng ta mượn danh nghĩa để làm thì chắc chắn không có kết quả tốt.</w:t>
      </w:r>
    </w:p>
    <w:p w14:paraId="36027FAC" w14:textId="77777777" w:rsidR="0091178F" w:rsidRDefault="0091178F" w:rsidP="0091178F">
      <w:pPr>
        <w:spacing w:after="160" w:line="312" w:lineRule="auto"/>
        <w:ind w:left="-1" w:firstLine="540"/>
        <w:jc w:val="both"/>
        <w:rPr>
          <w:rFonts w:eastAsia="Times New Roman"/>
          <w:szCs w:val="24"/>
        </w:rPr>
      </w:pPr>
      <w:r w:rsidRPr="0091178F">
        <w:rPr>
          <w:rFonts w:eastAsia="Times New Roman"/>
          <w:szCs w:val="24"/>
        </w:rPr>
        <w:t>Hòa Thượng nói: “</w:t>
      </w:r>
      <w:r w:rsidRPr="0091178F">
        <w:rPr>
          <w:rFonts w:eastAsia="Times New Roman"/>
          <w:b/>
          <w:bCs/>
          <w:i/>
          <w:iCs/>
          <w:szCs w:val="24"/>
        </w:rPr>
        <w:t>Chúng ta học Phật, nếu chúng ta chân thật y theo giáo huấn của Phật Bồ Tát thì vận mệnh sẽ được thay đổi. Nếu vận mệnh của chúng ta đã tốt thì sẽ càng tốt hơn, nếu vận mệnh xấu thì cũng sẽ chuyển thành tốt. Đây là chúng ta làm ra tấm gương tốt cho xã hội đại chúng, như vậy, chúng ta mới chân thật là người học Phật</w:t>
      </w:r>
      <w:r w:rsidRPr="0091178F">
        <w:rPr>
          <w:rFonts w:eastAsia="Times New Roman"/>
          <w:szCs w:val="24"/>
        </w:rPr>
        <w:t>”. Nếu chúng ta chân thật làm theo lời Phật dạy thì mọi việc của chúng ta không thể có kết quả xấu.</w:t>
      </w:r>
    </w:p>
    <w:p w14:paraId="31BD19CE" w14:textId="77777777" w:rsidR="0091178F" w:rsidRDefault="0091178F" w:rsidP="0091178F">
      <w:pPr>
        <w:spacing w:after="160" w:line="312" w:lineRule="auto"/>
        <w:ind w:left="-1" w:firstLine="540"/>
        <w:jc w:val="both"/>
        <w:rPr>
          <w:rFonts w:eastAsia="Times New Roman"/>
          <w:szCs w:val="24"/>
        </w:rPr>
      </w:pPr>
      <w:r w:rsidRPr="0091178F">
        <w:rPr>
          <w:rFonts w:eastAsia="Times New Roman"/>
          <w:szCs w:val="24"/>
        </w:rPr>
        <w:t>Hòa Thượng nói: “</w:t>
      </w:r>
      <w:r w:rsidRPr="0091178F">
        <w:rPr>
          <w:rFonts w:eastAsia="Times New Roman"/>
          <w:b/>
          <w:bCs/>
          <w:i/>
          <w:iCs/>
          <w:szCs w:val="24"/>
        </w:rPr>
        <w:t>Những người giả học Phật thì không thể làm được những giáo huấn cơ bản của nhà Phật, vậy thì họ làm những việc trong xã hội bị thất bại là việc đương nhiên!</w:t>
      </w:r>
      <w:r w:rsidRPr="0091178F">
        <w:rPr>
          <w:rFonts w:eastAsia="Times New Roman"/>
          <w:szCs w:val="24"/>
        </w:rPr>
        <w:t>”. Nếu chúng ta không biết quan tâm đến cộng sự, không dùng tâm chân thành đối đã với mọi người thì chắc chắn công việc của chúng ta sẽ thất bại. Người thế gian nói: “</w:t>
      </w:r>
      <w:r w:rsidRPr="0091178F">
        <w:rPr>
          <w:rFonts w:eastAsia="Times New Roman"/>
          <w:i/>
          <w:iCs/>
          <w:szCs w:val="24"/>
        </w:rPr>
        <w:t>Bóp cổ miền xuôi để nuôi miền ngược</w:t>
      </w:r>
      <w:r w:rsidRPr="0091178F">
        <w:rPr>
          <w:rFonts w:eastAsia="Times New Roman"/>
          <w:szCs w:val="24"/>
        </w:rPr>
        <w:t xml:space="preserve">”. Có những người vắt kiệt sức lao động của người khác để tư lợi. Phật dạy chúng ta </w:t>
      </w:r>
      <w:r w:rsidRPr="0091178F">
        <w:rPr>
          <w:rFonts w:eastAsia="Times New Roman"/>
          <w:szCs w:val="24"/>
        </w:rPr>
        <w:t>dùng tâm “</w:t>
      </w:r>
      <w:r w:rsidRPr="0091178F">
        <w:rPr>
          <w:rFonts w:eastAsia="Times New Roman"/>
          <w:i/>
          <w:iCs/>
          <w:szCs w:val="24"/>
        </w:rPr>
        <w:t>chân thành, thanh tịnh, bình đẳng,chánh giác, từ bi”</w:t>
      </w:r>
      <w:r w:rsidRPr="0091178F">
        <w:rPr>
          <w:rFonts w:eastAsia="Times New Roman"/>
          <w:szCs w:val="24"/>
        </w:rPr>
        <w:t xml:space="preserve"> đối đãi</w:t>
      </w:r>
      <w:r w:rsidRPr="0091178F">
        <w:rPr>
          <w:rFonts w:eastAsia="Times New Roman"/>
          <w:szCs w:val="24"/>
        </w:rPr>
        <w:t xml:space="preserve"> với tất cả mọi người. Chúng ta phải có cái nhìn bình đẳng đối với tất cả mọi người, mọi việc. </w:t>
      </w:r>
      <w:r w:rsidRPr="0091178F">
        <w:rPr>
          <w:rFonts w:eastAsia="Times New Roman"/>
          <w:szCs w:val="24"/>
        </w:rPr>
        <w:t>Hoà Thượng khẳng định, nếu người học Phật không làm được những điều căn bản này thì dù ở bất cứ ngành nghề nào cũng dễ dàng thất bại bởi vì họ không t</w:t>
      </w:r>
      <w:r w:rsidRPr="0091178F">
        <w:rPr>
          <w:rFonts w:eastAsia="Times New Roman"/>
          <w:szCs w:val="24"/>
        </w:rPr>
        <w:t xml:space="preserve">ạo được phước </w:t>
      </w:r>
      <w:r w:rsidRPr="0091178F">
        <w:rPr>
          <w:rFonts w:eastAsia="Times New Roman"/>
          <w:szCs w:val="24"/>
        </w:rPr>
        <w:t>báu</w:t>
      </w:r>
      <w:r w:rsidRPr="0091178F">
        <w:rPr>
          <w:rFonts w:eastAsia="Times New Roman"/>
          <w:szCs w:val="24"/>
        </w:rPr>
        <w:t xml:space="preserve">. Nếu </w:t>
      </w:r>
      <w:r w:rsidRPr="0091178F">
        <w:rPr>
          <w:rFonts w:eastAsia="Times New Roman"/>
          <w:szCs w:val="24"/>
        </w:rPr>
        <w:t xml:space="preserve">một </w:t>
      </w:r>
      <w:r w:rsidRPr="0091178F">
        <w:rPr>
          <w:rFonts w:eastAsia="Times New Roman"/>
          <w:szCs w:val="24"/>
        </w:rPr>
        <w:t>người chân thật làm thì ngày ngày họ đều là đang chân thật tu phước, tích phước.</w:t>
      </w:r>
    </w:p>
    <w:p w14:paraId="43B70084" w14:textId="77777777" w:rsidR="0091178F" w:rsidRDefault="0091178F" w:rsidP="0091178F">
      <w:pPr>
        <w:spacing w:after="160" w:line="312" w:lineRule="auto"/>
        <w:ind w:left="-1" w:firstLine="540"/>
        <w:jc w:val="both"/>
        <w:rPr>
          <w:rFonts w:eastAsia="Times New Roman"/>
          <w:szCs w:val="24"/>
        </w:rPr>
      </w:pPr>
      <w:r w:rsidRPr="0091178F">
        <w:rPr>
          <w:rFonts w:eastAsia="Times New Roman"/>
          <w:szCs w:val="24"/>
        </w:rPr>
        <w:t>Những năm qua, chúng ta làm theo lời dạy của Hòa Thượng, chúng ta càng làm thì mọi việc càng trở nên tốt đẹp. Chúng ta tặng cho tất cả mọi người một cách bình đẳng, mỗi người đều lần lượt được nhận rau, đậu sạch. Nếu trong mọi việc, chúng ta có một chút tư lợi thì mọi người đều sẽ nhìn thấy và không muốn hợp tác với chúng ta. Hiện tại, chúng ta đang chuẩn bị thu hoạch rau bắp cải ở Hà Nội, sau đó, chúng ta sẽ thu hoạch vườn rau ở Hòa Phú, Đà Nẵng. Chúng ta tích cực làm vì biết rằng rau là để dành tặng cho t</w:t>
      </w:r>
      <w:r w:rsidRPr="0091178F">
        <w:rPr>
          <w:rFonts w:eastAsia="Times New Roman"/>
          <w:szCs w:val="24"/>
        </w:rPr>
        <w:t>ất cả mọi người. Chúng ta làm việc thì mới có thể thấu hiểu được rằng, nếu chúng ta làm bằng tâm chân thành thì mọi việc n</w:t>
      </w:r>
      <w:r w:rsidRPr="0091178F">
        <w:rPr>
          <w:rFonts w:eastAsia="Times New Roman"/>
          <w:szCs w:val="24"/>
        </w:rPr>
        <w:t xml:space="preserve">hất định </w:t>
      </w:r>
      <w:r w:rsidRPr="0091178F">
        <w:rPr>
          <w:rFonts w:eastAsia="Times New Roman"/>
          <w:szCs w:val="24"/>
        </w:rPr>
        <w:t xml:space="preserve">chỉ tốt, không thể xấu! Nếu chúng ta làm bằng tâm hư tình giả ý, lười biếng, chểnh mảng thì vườn rau không thể phát triển tốt mà sẽ xuất hiện nhiều sâu, </w:t>
      </w:r>
      <w:r w:rsidRPr="0091178F">
        <w:rPr>
          <w:rFonts w:eastAsia="Times New Roman"/>
          <w:szCs w:val="24"/>
        </w:rPr>
        <w:t>rầy</w:t>
      </w:r>
      <w:r w:rsidRPr="0091178F">
        <w:rPr>
          <w:rFonts w:eastAsia="Times New Roman"/>
          <w:szCs w:val="24"/>
        </w:rPr>
        <w:t>. Chúng ta làm bằng tâm chân thành, siêng năng thì sẽ tạo ra từ trường mạnh mẽ giúp vườn rau thổ canh, thủy canh đều phát triển tốt. Điều này tôi đã chiêm nghiệm rất rõ!</w:t>
      </w:r>
    </w:p>
    <w:p w14:paraId="00000015" w14:textId="3E93B5EC" w:rsidR="00BF0684" w:rsidRPr="0091178F" w:rsidRDefault="0091178F" w:rsidP="0091178F">
      <w:pPr>
        <w:spacing w:after="160" w:line="312" w:lineRule="auto"/>
        <w:ind w:left="-1" w:firstLine="540"/>
        <w:jc w:val="both"/>
        <w:rPr>
          <w:rFonts w:eastAsia="Times New Roman"/>
          <w:szCs w:val="24"/>
        </w:rPr>
      </w:pPr>
      <w:r w:rsidRPr="0091178F">
        <w:rPr>
          <w:rFonts w:eastAsia="Times New Roman"/>
          <w:szCs w:val="24"/>
        </w:rPr>
        <w:t xml:space="preserve">Trước đây, </w:t>
      </w:r>
      <w:r w:rsidRPr="0091178F">
        <w:rPr>
          <w:rFonts w:eastAsia="Times New Roman"/>
          <w:szCs w:val="24"/>
        </w:rPr>
        <w:t xml:space="preserve">tôi từng nghe, </w:t>
      </w:r>
      <w:r w:rsidRPr="0091178F">
        <w:rPr>
          <w:rFonts w:eastAsia="Times New Roman"/>
          <w:szCs w:val="24"/>
        </w:rPr>
        <w:t xml:space="preserve">có người </w:t>
      </w:r>
      <w:r w:rsidRPr="0091178F">
        <w:rPr>
          <w:rFonts w:eastAsia="Times New Roman"/>
          <w:szCs w:val="24"/>
        </w:rPr>
        <w:t xml:space="preserve">lo sợ </w:t>
      </w:r>
      <w:r w:rsidRPr="0091178F">
        <w:rPr>
          <w:rFonts w:eastAsia="Times New Roman"/>
          <w:szCs w:val="24"/>
        </w:rPr>
        <w:t>vườn rau phát triển không tốt nên họ đã lén dùng thuốc nông dược, phân hóa học.</w:t>
      </w:r>
      <w:r w:rsidRPr="0091178F">
        <w:rPr>
          <w:rFonts w:eastAsia="Times New Roman"/>
          <w:szCs w:val="24"/>
        </w:rPr>
        <w:t xml:space="preserve"> Đây là họ đã dụng tâm sai lầm. </w:t>
      </w:r>
      <w:r w:rsidRPr="0091178F">
        <w:rPr>
          <w:rFonts w:eastAsia="Times New Roman"/>
          <w:szCs w:val="24"/>
        </w:rPr>
        <w:t>Nếu chúng ta dụng tâm như vậy thì chúng ta đã sai, chúng ta tự khiến mình rời khỏi thiện pháp. Người xưa nói rất hay: “</w:t>
      </w:r>
      <w:r w:rsidRPr="0091178F">
        <w:rPr>
          <w:rFonts w:eastAsia="Times New Roman"/>
          <w:i/>
          <w:iCs/>
          <w:szCs w:val="24"/>
        </w:rPr>
        <w:t>Người phước ở nơi đất phước, đất phước chỉ dành cho người phước</w:t>
      </w:r>
      <w:r w:rsidRPr="0091178F">
        <w:rPr>
          <w:rFonts w:eastAsia="Times New Roman"/>
          <w:szCs w:val="24"/>
        </w:rPr>
        <w:t xml:space="preserve">”. Người không có phước thì không thể ở được nơi đất phước. Nếu tâm chúng ta không chân thành mà lười biếng, chểnh mảng thì ngày ngày chúng ta tiêu phước, bào mòn phước. </w:t>
      </w:r>
      <w:r w:rsidRPr="0091178F">
        <w:rPr>
          <w:rFonts w:eastAsia="Times New Roman"/>
          <w:szCs w:val="24"/>
        </w:rPr>
        <w:t>Nếu phước báu đã tổ</w:t>
      </w:r>
      <w:r w:rsidRPr="0091178F">
        <w:rPr>
          <w:rFonts w:eastAsia="Times New Roman"/>
          <w:szCs w:val="24"/>
        </w:rPr>
        <w:t>n giảm thì chúng ta sẽ không đủ nhân duyên để nương tựa nơi đất phước nữa.</w:t>
      </w:r>
    </w:p>
    <w:p w14:paraId="00000016" w14:textId="77777777" w:rsidR="00BF0684" w:rsidRPr="0091178F" w:rsidRDefault="0091178F" w:rsidP="0091178F">
      <w:pPr>
        <w:spacing w:after="160" w:line="312" w:lineRule="auto"/>
        <w:ind w:left="-1" w:firstLine="540"/>
        <w:jc w:val="both"/>
      </w:pPr>
      <w:r w:rsidRPr="0091178F">
        <w:rPr>
          <w:rFonts w:eastAsia="Times New Roman"/>
          <w:szCs w:val="24"/>
        </w:rPr>
        <w:t>Ở thế gian, chúng ta cũng phải dụng tâm chân thành như vậy để làm mọi việc. Nếu chúng ta chỉ rút tiền trong ngân hàng mà không gửi tiền vào thì số tiền đó nhiều đến thế nào thì cũng sẽ hết. Phước báu cũng như vậy. Người thế gian nói: “</w:t>
      </w:r>
      <w:r w:rsidRPr="0091178F">
        <w:rPr>
          <w:rFonts w:eastAsia="Times New Roman"/>
          <w:i/>
          <w:iCs/>
          <w:szCs w:val="24"/>
        </w:rPr>
        <w:t>Người sống nhờ phước</w:t>
      </w:r>
      <w:r w:rsidRPr="0091178F">
        <w:rPr>
          <w:rFonts w:eastAsia="Times New Roman"/>
          <w:szCs w:val="24"/>
        </w:rPr>
        <w:t>”. Khi hết phước thì công ty, xí nghiệp đều sẽ phá sản. Chúng ta phải tích cực tu phước, tiếc phước. “</w:t>
      </w:r>
      <w:r w:rsidRPr="0091178F">
        <w:rPr>
          <w:rFonts w:eastAsia="Times New Roman"/>
          <w:i/>
          <w:iCs/>
          <w:szCs w:val="24"/>
        </w:rPr>
        <w:t>Tiếc phước</w:t>
      </w:r>
      <w:r w:rsidRPr="0091178F">
        <w:rPr>
          <w:rFonts w:eastAsia="Times New Roman"/>
          <w:szCs w:val="24"/>
        </w:rPr>
        <w:t>” là chúng ta không lãng phí, không tùy tiện. Người xưa nói: “</w:t>
      </w:r>
      <w:r w:rsidRPr="0091178F">
        <w:rPr>
          <w:rFonts w:eastAsia="Times New Roman"/>
          <w:i/>
          <w:iCs/>
          <w:szCs w:val="24"/>
        </w:rPr>
        <w:t>Đồ cũ không dùng cho đi vẫn hữu dụng. Nhịn một hai bữa tiệc tùng cho người nghèo đói</w:t>
      </w:r>
      <w:r w:rsidRPr="0091178F">
        <w:rPr>
          <w:rFonts w:eastAsia="Times New Roman"/>
          <w:szCs w:val="24"/>
        </w:rPr>
        <w:t>”. Thức ăn chúng ta không ăn được nữa thì chúng ta mang đến đặt ở nơi an toàn, để các chúng sanh nhỏ có thể ăn. Nhiều người bỏ thức ăn không dùng nữa vào thùng rác, đây là chúng ta lãng phí, không biết tiếc phước. Nhiều người cảm thấy</w:t>
      </w:r>
      <w:r w:rsidRPr="0091178F">
        <w:rPr>
          <w:rFonts w:eastAsia="Times New Roman"/>
          <w:szCs w:val="24"/>
        </w:rPr>
        <w:t xml:space="preserve"> bất ngờ vì có người, đời Cha rất giàu nhưng đời con thì thu nhập chỉ đủ sống, đến đời cháu thì lâm vào cảnh nghèo khổ. Đây là vì họ không biết tu phước, tiếc phước, tích phước. Người thế gian nói: “</w:t>
      </w:r>
      <w:r w:rsidRPr="0091178F">
        <w:rPr>
          <w:rFonts w:eastAsia="Times New Roman"/>
          <w:i/>
          <w:iCs/>
          <w:szCs w:val="24"/>
        </w:rPr>
        <w:t>Không ai giàu ba họ</w:t>
      </w:r>
      <w:r w:rsidRPr="0091178F">
        <w:rPr>
          <w:rFonts w:eastAsia="Times New Roman"/>
          <w:szCs w:val="24"/>
        </w:rPr>
        <w:t>”. Đây là vì họ lãng phí phước, không biết tái tạo. Nếu họ biết tu phước, tích phước thì sau ba đời hay mười đời vẫn sẽ giàu sang vinh hiển.</w:t>
      </w:r>
    </w:p>
    <w:p w14:paraId="00000017" w14:textId="77777777" w:rsidR="00BF0684" w:rsidRPr="0091178F" w:rsidRDefault="0091178F" w:rsidP="0091178F">
      <w:pPr>
        <w:spacing w:after="160" w:line="312" w:lineRule="auto"/>
        <w:ind w:left="-1" w:firstLine="540"/>
        <w:jc w:val="both"/>
        <w:rPr>
          <w:rFonts w:eastAsia="Times New Roman"/>
          <w:szCs w:val="24"/>
        </w:rPr>
      </w:pPr>
      <w:r w:rsidRPr="0091178F">
        <w:rPr>
          <w:rFonts w:eastAsia="Times New Roman"/>
          <w:szCs w:val="24"/>
        </w:rPr>
        <w:t>Hòa Thượng nói: “</w:t>
      </w:r>
      <w:r w:rsidRPr="0091178F">
        <w:rPr>
          <w:rFonts w:eastAsia="Times New Roman"/>
          <w:b/>
          <w:bCs/>
          <w:i/>
          <w:iCs/>
          <w:szCs w:val="24"/>
        </w:rPr>
        <w:t>Người không biết cải tạo vận mệnh mà thuận theo vận mệnh, an trú, trú định trong vận mệnh của mình thì khi vận mệnh suy, cuộc đời của họ sẽ theo hướng suy, nếu trong vận mệnh còn phước thì cuộc đời của họ có thể hưng thịnh thêm một chút</w:t>
      </w:r>
      <w:r w:rsidRPr="0091178F">
        <w:rPr>
          <w:rFonts w:eastAsia="Times New Roman"/>
          <w:szCs w:val="24"/>
        </w:rPr>
        <w:t xml:space="preserve">”. Có những người hoàn toàn không biết cải tạo vận mệnh mà để vận mệnh an bài cuộc đời. </w:t>
      </w:r>
      <w:r w:rsidRPr="0091178F">
        <w:rPr>
          <w:rFonts w:eastAsia="Times New Roman"/>
          <w:szCs w:val="24"/>
        </w:rPr>
        <w:t>T</w:t>
      </w:r>
      <w:r w:rsidRPr="0091178F">
        <w:rPr>
          <w:rFonts w:eastAsia="Times New Roman"/>
          <w:szCs w:val="24"/>
        </w:rPr>
        <w:t>u phước, tiếc phước, tích phước</w:t>
      </w:r>
      <w:r w:rsidRPr="0091178F">
        <w:rPr>
          <w:rFonts w:eastAsia="Times New Roman"/>
          <w:szCs w:val="24"/>
        </w:rPr>
        <w:t xml:space="preserve"> là cách cải tạo vận mệnh một cách tích cực và thiết thực nhất.</w:t>
      </w:r>
    </w:p>
    <w:p w14:paraId="13D717B5" w14:textId="77777777" w:rsidR="0091178F" w:rsidRDefault="0091178F" w:rsidP="0091178F">
      <w:pPr>
        <w:spacing w:after="160" w:line="312" w:lineRule="auto"/>
        <w:ind w:left="-1" w:firstLine="540"/>
        <w:jc w:val="both"/>
        <w:rPr>
          <w:rFonts w:eastAsia="Times New Roman"/>
          <w:szCs w:val="24"/>
        </w:rPr>
      </w:pPr>
      <w:r w:rsidRPr="0091178F">
        <w:rPr>
          <w:rFonts w:eastAsia="Times New Roman"/>
          <w:szCs w:val="24"/>
        </w:rPr>
        <w:t>Hòa Thượng từng nói: “</w:t>
      </w:r>
      <w:r w:rsidRPr="0091178F">
        <w:rPr>
          <w:rFonts w:eastAsia="Times New Roman"/>
          <w:b/>
          <w:bCs/>
          <w:i/>
          <w:iCs/>
          <w:szCs w:val="24"/>
        </w:rPr>
        <w:t>Có người đi xem bói mà khen Thầy bói nói hay, nói đúng, không sai chút nào! Nếu Thầy bói mà nói đúng thì đáng lẽ chúng ta phải khóc một trận, hổ thẹn mà phản tỉnh vì chúng ta tu hành mà không cải tạo được vận mệnh!</w:t>
      </w:r>
      <w:r w:rsidRPr="0091178F">
        <w:rPr>
          <w:rFonts w:eastAsia="Times New Roman"/>
          <w:szCs w:val="24"/>
        </w:rPr>
        <w:t>”. Ngày trước, bà Hàn Quán Trưởng mang ngày tháng năm sinh của Hòa Thượng đưa cho Thầy bói xem. Thầy bói xem ngày tháng, năm sinh, tên tuổi xong thì nói rằng người này đã mất. Khi bà Hàn Quán Trưởng nói người này vẫn sống thì Thầy bói ngạc nhiên hỏi người này đang làm gì. Bà Hàn Quán Trưởng nói ng</w:t>
      </w:r>
      <w:r w:rsidRPr="0091178F">
        <w:rPr>
          <w:rFonts w:eastAsia="Times New Roman"/>
          <w:szCs w:val="24"/>
        </w:rPr>
        <w:t>ười này làm Hòa Thượng. Thầy bói liền nói: “</w:t>
      </w:r>
      <w:r w:rsidRPr="0091178F">
        <w:rPr>
          <w:rFonts w:eastAsia="Times New Roman"/>
          <w:i/>
          <w:iCs/>
          <w:szCs w:val="24"/>
        </w:rPr>
        <w:t>Hòa Thượng thì không có số mạng!</w:t>
      </w:r>
      <w:r w:rsidRPr="0091178F">
        <w:rPr>
          <w:rFonts w:eastAsia="Times New Roman"/>
          <w:szCs w:val="24"/>
        </w:rPr>
        <w:t>”. Người tu hành thì đã cải tạo vận mệnh.</w:t>
      </w:r>
    </w:p>
    <w:p w14:paraId="00000019" w14:textId="2D8DBD2E" w:rsidR="00BF0684" w:rsidRPr="0091178F" w:rsidRDefault="0091178F" w:rsidP="0091178F">
      <w:pPr>
        <w:spacing w:after="160" w:line="312" w:lineRule="auto"/>
        <w:ind w:left="-1" w:firstLine="540"/>
        <w:jc w:val="both"/>
        <w:rPr>
          <w:rFonts w:eastAsia="Times New Roman"/>
          <w:szCs w:val="24"/>
        </w:rPr>
      </w:pPr>
      <w:r w:rsidRPr="0091178F">
        <w:rPr>
          <w:rFonts w:eastAsia="Times New Roman"/>
          <w:szCs w:val="24"/>
        </w:rPr>
        <w:t xml:space="preserve">Ngày trước, mẹ tôi </w:t>
      </w:r>
      <w:r w:rsidRPr="0091178F">
        <w:rPr>
          <w:rFonts w:eastAsia="Times New Roman"/>
          <w:szCs w:val="24"/>
        </w:rPr>
        <w:t xml:space="preserve">từng </w:t>
      </w:r>
      <w:r w:rsidRPr="0091178F">
        <w:rPr>
          <w:rFonts w:eastAsia="Times New Roman"/>
          <w:szCs w:val="24"/>
        </w:rPr>
        <w:t xml:space="preserve">nói, nếu vợ chồng tôi lấy nhau thì sẽ cuộc sống sẽ </w:t>
      </w:r>
      <w:r w:rsidRPr="0091178F">
        <w:rPr>
          <w:rFonts w:eastAsia="Times New Roman"/>
          <w:szCs w:val="24"/>
        </w:rPr>
        <w:t xml:space="preserve">lâm vào cảnh tàn mạt. </w:t>
      </w:r>
      <w:r w:rsidRPr="0091178F">
        <w:rPr>
          <w:rFonts w:eastAsia="Times New Roman"/>
          <w:szCs w:val="24"/>
        </w:rPr>
        <w:t>Tôi rất tri ân lời nói này vì nó nhắc nhở tôi phải tìm cách cải tạo vận mệnh.</w:t>
      </w:r>
      <w:r w:rsidRPr="0091178F">
        <w:rPr>
          <w:rFonts w:eastAsia="Times New Roman"/>
          <w:szCs w:val="24"/>
        </w:rPr>
        <w:t xml:space="preserve"> </w:t>
      </w:r>
      <w:r w:rsidRPr="0091178F">
        <w:rPr>
          <w:rFonts w:eastAsia="Times New Roman"/>
          <w:szCs w:val="24"/>
        </w:rPr>
        <w:t>Hòa Thượng dạy tôi bố thí, tôi nhìn theo tấm gương, cả cuộc đời Hòa Thượng hành bố thí nên tôi cũng tích cực làm. Hiện tại, các vườn rau của chúng ta đã có rau để tặng cho khắp các nơi. Khi b</w:t>
      </w:r>
      <w:r w:rsidRPr="0091178F">
        <w:rPr>
          <w:rFonts w:eastAsia="Times New Roman"/>
          <w:szCs w:val="24"/>
        </w:rPr>
        <w:t xml:space="preserve">iết vận mạng của mình không tốt chúng ta phải tích cực cải tạo. </w:t>
      </w:r>
      <w:r w:rsidRPr="0091178F">
        <w:rPr>
          <w:rFonts w:eastAsia="Times New Roman"/>
          <w:szCs w:val="24"/>
        </w:rPr>
        <w:t xml:space="preserve">Cách cải tạo vận mệnh </w:t>
      </w:r>
      <w:r w:rsidRPr="0091178F">
        <w:rPr>
          <w:rFonts w:eastAsia="Times New Roman"/>
          <w:szCs w:val="24"/>
        </w:rPr>
        <w:t>thù thắng</w:t>
      </w:r>
      <w:r w:rsidRPr="0091178F">
        <w:rPr>
          <w:rFonts w:eastAsia="Times New Roman"/>
          <w:szCs w:val="24"/>
        </w:rPr>
        <w:t xml:space="preserve"> nhất c</w:t>
      </w:r>
      <w:r w:rsidRPr="0091178F">
        <w:rPr>
          <w:rFonts w:eastAsia="Times New Roman"/>
          <w:szCs w:val="24"/>
        </w:rPr>
        <w:t>hính</w:t>
      </w:r>
      <w:r w:rsidRPr="0091178F">
        <w:rPr>
          <w:rFonts w:eastAsia="Times New Roman"/>
          <w:szCs w:val="24"/>
        </w:rPr>
        <w:t xml:space="preserve"> là bố thí. Chúng ta phải h</w:t>
      </w:r>
      <w:r w:rsidRPr="0091178F">
        <w:rPr>
          <w:rFonts w:eastAsia="Times New Roman"/>
          <w:szCs w:val="24"/>
        </w:rPr>
        <w:t>iểu rõ rằng, bố thí chân thật ph</w:t>
      </w:r>
      <w:r w:rsidRPr="0091178F">
        <w:rPr>
          <w:rFonts w:eastAsia="Times New Roman"/>
          <w:szCs w:val="24"/>
        </w:rPr>
        <w:t xml:space="preserve">ải xuất phát bằng </w:t>
      </w:r>
      <w:r w:rsidRPr="0091178F">
        <w:rPr>
          <w:rFonts w:eastAsia="Times New Roman"/>
          <w:szCs w:val="24"/>
        </w:rPr>
        <w:t>tâm chân thành</w:t>
      </w:r>
      <w:r w:rsidRPr="0091178F">
        <w:rPr>
          <w:rFonts w:eastAsia="Times New Roman"/>
          <w:szCs w:val="24"/>
        </w:rPr>
        <w:t xml:space="preserve"> và </w:t>
      </w:r>
      <w:r w:rsidRPr="0091178F">
        <w:rPr>
          <w:rFonts w:eastAsia="Times New Roman"/>
          <w:szCs w:val="24"/>
        </w:rPr>
        <w:t>nỗ lực hết sức để làm ra của cải, vật chất tặng cho người. Chúng ta phải nỗ lực làm, không thể đi xin ở nơi khác để mang bố thí</w:t>
      </w:r>
      <w:r w:rsidRPr="0091178F">
        <w:rPr>
          <w:rFonts w:eastAsia="Times New Roman"/>
          <w:szCs w:val="24"/>
        </w:rPr>
        <w:t xml:space="preserve"> nhằm</w:t>
      </w:r>
      <w:r>
        <w:rPr>
          <w:rFonts w:eastAsia="Times New Roman"/>
          <w:szCs w:val="24"/>
        </w:rPr>
        <w:t xml:space="preserve"> </w:t>
      </w:r>
      <w:r w:rsidRPr="0091178F">
        <w:rPr>
          <w:rFonts w:eastAsia="Times New Roman"/>
          <w:szCs w:val="24"/>
        </w:rPr>
        <w:t xml:space="preserve">trục lợi và </w:t>
      </w:r>
      <w:r w:rsidRPr="0091178F">
        <w:rPr>
          <w:rFonts w:eastAsia="Times New Roman"/>
          <w:szCs w:val="24"/>
        </w:rPr>
        <w:t>có được danh tiếng.</w:t>
      </w:r>
    </w:p>
    <w:p w14:paraId="0000001A" w14:textId="77777777" w:rsidR="00BF0684" w:rsidRPr="0091178F" w:rsidRDefault="0091178F" w:rsidP="0091178F">
      <w:pPr>
        <w:spacing w:after="160" w:line="312" w:lineRule="auto"/>
        <w:ind w:left="-1" w:firstLine="540"/>
        <w:jc w:val="both"/>
      </w:pPr>
      <w:r w:rsidRPr="0091178F">
        <w:rPr>
          <w:rFonts w:eastAsia="Times New Roman"/>
          <w:szCs w:val="24"/>
        </w:rPr>
        <w:t>Hòa Thượng nói: “</w:t>
      </w:r>
      <w:r w:rsidRPr="0091178F">
        <w:rPr>
          <w:rFonts w:eastAsia="Times New Roman"/>
          <w:b/>
          <w:bCs/>
          <w:i/>
          <w:iCs/>
          <w:szCs w:val="24"/>
        </w:rPr>
        <w:t>Người chân thật học Phật là người chân thật làm theo giáo huấn của Phật</w:t>
      </w:r>
      <w:r w:rsidRPr="0091178F">
        <w:rPr>
          <w:rFonts w:eastAsia="Times New Roman"/>
          <w:szCs w:val="24"/>
        </w:rPr>
        <w:t>”. Chúng ta phải làm được những giáo huấn cơ bản nhất của Phật, nếu chúng ta không làm được những giáo huấn cơ bản nhất thì chúng ta chưa phải là người học Phật. Người chân thật học Phật thì đời sống không thể càng ngày càng xấu mà chỉ có thể ngày càng tốt. Chúng ta phải chân thật quán chiếu việc này! Tôi thấy mọi việc đều ngày càng tốt vì đi đến đâu chúng ta cũng chỉ cho đi, không nhận về. Có những lúc tôi bất đắc dĩ phải mang về thì đi</w:t>
      </w:r>
      <w:r w:rsidRPr="0091178F">
        <w:rPr>
          <w:rFonts w:eastAsia="Times New Roman"/>
          <w:szCs w:val="24"/>
        </w:rPr>
        <w:t xml:space="preserve"> đến nơi khác,</w:t>
      </w:r>
      <w:r w:rsidRPr="0091178F">
        <w:rPr>
          <w:rFonts w:eastAsia="Times New Roman"/>
          <w:szCs w:val="24"/>
        </w:rPr>
        <w:t xml:space="preserve"> </w:t>
      </w:r>
      <w:r w:rsidRPr="0091178F">
        <w:rPr>
          <w:rFonts w:eastAsia="Times New Roman"/>
          <w:szCs w:val="24"/>
        </w:rPr>
        <w:t xml:space="preserve">tôi cũng sẽ tặng hết. </w:t>
      </w:r>
      <w:r w:rsidRPr="0091178F">
        <w:rPr>
          <w:rFonts w:eastAsia="Times New Roman"/>
          <w:szCs w:val="24"/>
        </w:rPr>
        <w:t>Nếu ai đó tặng quà mà tôi nhận thì hãy tin rằng những vật phẩm ấy rồi cũng sẽ được chuyển tận tay đến những người cần chúng hơn. Vừa qua</w:t>
      </w:r>
      <w:r w:rsidRPr="0091178F">
        <w:rPr>
          <w:rFonts w:eastAsia="Times New Roman"/>
          <w:szCs w:val="24"/>
        </w:rPr>
        <w:t>, tôi mang một xe đầy quà vào miền Tây, khi ra về, trên xe tôi cũng rất nhiều đồ nhưng trên đường đi tôi đã tặng hết. Dù là vật chất hay tiền thì tôi cũng đều tặng hết cho mọi người. Nếu chúng ta làm được như vậy thì mọi việc sẽ ngày càng tốt, đúng như lời Hòa Thượng dạy: “</w:t>
      </w:r>
      <w:r w:rsidRPr="0091178F">
        <w:rPr>
          <w:rFonts w:eastAsia="Times New Roman"/>
          <w:b/>
          <w:bCs/>
          <w:i/>
          <w:iCs/>
          <w:szCs w:val="24"/>
        </w:rPr>
        <w:t>Mọi việc đã tốt thì sẽ càng tốt hơn, việc xấu cũng sẽ chuyển thàn</w:t>
      </w:r>
      <w:r w:rsidRPr="0091178F">
        <w:rPr>
          <w:rFonts w:eastAsia="Times New Roman"/>
          <w:b/>
          <w:bCs/>
          <w:i/>
          <w:iCs/>
          <w:szCs w:val="24"/>
        </w:rPr>
        <w:t>h tốt!</w:t>
      </w:r>
      <w:r w:rsidRPr="0091178F">
        <w:rPr>
          <w:rFonts w:eastAsia="Times New Roman"/>
          <w:szCs w:val="24"/>
        </w:rPr>
        <w:t>”.</w:t>
      </w:r>
    </w:p>
    <w:p w14:paraId="0000001B" w14:textId="77777777" w:rsidR="00BF0684" w:rsidRPr="0091178F" w:rsidRDefault="0091178F" w:rsidP="0091178F">
      <w:pPr>
        <w:pBdr>
          <w:top w:val="nil"/>
          <w:left w:val="nil"/>
          <w:bottom w:val="nil"/>
          <w:right w:val="nil"/>
          <w:between w:val="nil"/>
        </w:pBdr>
        <w:spacing w:after="160" w:line="312" w:lineRule="auto"/>
        <w:ind w:left="-1"/>
        <w:jc w:val="center"/>
        <w:rPr>
          <w:rFonts w:eastAsia="Times New Roman"/>
          <w:szCs w:val="24"/>
        </w:rPr>
      </w:pPr>
      <w:r w:rsidRPr="0091178F">
        <w:rPr>
          <w:rFonts w:eastAsia="Times New Roman"/>
          <w:szCs w:val="24"/>
        </w:rPr>
        <w:t>*************************</w:t>
      </w:r>
      <w:r w:rsidRPr="0091178F">
        <w:rPr>
          <w:rFonts w:eastAsia="Times New Roman"/>
          <w:szCs w:val="24"/>
        </w:rPr>
        <w:t>***</w:t>
      </w:r>
    </w:p>
    <w:p w14:paraId="0000001C" w14:textId="77777777" w:rsidR="00BF0684" w:rsidRPr="0091178F" w:rsidRDefault="0091178F" w:rsidP="0091178F">
      <w:pPr>
        <w:pBdr>
          <w:top w:val="nil"/>
          <w:left w:val="nil"/>
          <w:bottom w:val="nil"/>
          <w:right w:val="nil"/>
          <w:between w:val="nil"/>
        </w:pBdr>
        <w:spacing w:after="160" w:line="312" w:lineRule="auto"/>
        <w:ind w:left="-1"/>
        <w:jc w:val="center"/>
        <w:rPr>
          <w:rFonts w:eastAsia="Times New Roman"/>
          <w:szCs w:val="24"/>
        </w:rPr>
      </w:pPr>
      <w:r w:rsidRPr="0091178F">
        <w:rPr>
          <w:rFonts w:eastAsia="Times New Roman"/>
          <w:b/>
          <w:bCs/>
          <w:i/>
          <w:iCs/>
          <w:szCs w:val="24"/>
        </w:rPr>
        <w:t>Nam Mô A Di Đà Phật</w:t>
      </w:r>
    </w:p>
    <w:p w14:paraId="0000001D" w14:textId="77777777" w:rsidR="00BF0684" w:rsidRPr="0091178F" w:rsidRDefault="0091178F" w:rsidP="0091178F">
      <w:pPr>
        <w:pBdr>
          <w:top w:val="nil"/>
          <w:left w:val="nil"/>
          <w:bottom w:val="nil"/>
          <w:right w:val="nil"/>
          <w:between w:val="nil"/>
        </w:pBdr>
        <w:spacing w:after="160" w:line="312" w:lineRule="auto"/>
        <w:ind w:left="-1"/>
        <w:jc w:val="center"/>
        <w:rPr>
          <w:rFonts w:eastAsia="Times New Roman"/>
          <w:szCs w:val="24"/>
        </w:rPr>
      </w:pPr>
      <w:r w:rsidRPr="0091178F">
        <w:rPr>
          <w:rFonts w:eastAsia="Times New Roman"/>
          <w:i/>
          <w:iCs/>
          <w:szCs w:val="24"/>
        </w:rPr>
        <w:t>Chúng con xin tùy hỷ công đức của Thầy và tất cả các Thầy Cô!</w:t>
      </w:r>
    </w:p>
    <w:p w14:paraId="00000020" w14:textId="3DB523F7" w:rsidR="00BF0684" w:rsidRPr="0091178F" w:rsidRDefault="0091178F" w:rsidP="0091178F">
      <w:pPr>
        <w:pBdr>
          <w:top w:val="nil"/>
          <w:left w:val="nil"/>
          <w:bottom w:val="nil"/>
          <w:right w:val="nil"/>
          <w:between w:val="nil"/>
        </w:pBdr>
        <w:spacing w:after="160" w:line="312" w:lineRule="auto"/>
        <w:ind w:left="-1"/>
        <w:jc w:val="center"/>
      </w:pPr>
      <w:r w:rsidRPr="0091178F">
        <w:rPr>
          <w:rFonts w:eastAsia="Times New Roman"/>
          <w:i/>
          <w:iCs/>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F0684" w:rsidRPr="0091178F" w:rsidSect="0091178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719E" w14:textId="77777777" w:rsidR="0091178F" w:rsidRDefault="0091178F" w:rsidP="0091178F">
      <w:pPr>
        <w:spacing w:line="240" w:lineRule="auto"/>
      </w:pPr>
      <w:r>
        <w:separator/>
      </w:r>
    </w:p>
  </w:endnote>
  <w:endnote w:type="continuationSeparator" w:id="0">
    <w:p w14:paraId="2546BE88" w14:textId="77777777" w:rsidR="0091178F" w:rsidRDefault="0091178F" w:rsidP="00911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78D3" w14:textId="77777777" w:rsidR="0091178F" w:rsidRDefault="00911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826C" w14:textId="1DBF03C3" w:rsidR="0091178F" w:rsidRPr="0091178F" w:rsidRDefault="0091178F" w:rsidP="0091178F">
    <w:pPr>
      <w:pStyle w:val="Footer"/>
      <w:jc w:val="center"/>
      <w:rPr>
        <w:sz w:val="24"/>
      </w:rPr>
    </w:pPr>
    <w:r w:rsidRPr="0091178F">
      <w:rPr>
        <w:sz w:val="24"/>
      </w:rPr>
      <w:fldChar w:fldCharType="begin"/>
    </w:r>
    <w:r w:rsidRPr="0091178F">
      <w:rPr>
        <w:sz w:val="24"/>
      </w:rPr>
      <w:instrText xml:space="preserve"> PAGE  \* MERGEFORMAT </w:instrText>
    </w:r>
    <w:r w:rsidRPr="0091178F">
      <w:rPr>
        <w:sz w:val="24"/>
      </w:rPr>
      <w:fldChar w:fldCharType="separate"/>
    </w:r>
    <w:r w:rsidRPr="0091178F">
      <w:rPr>
        <w:noProof/>
        <w:sz w:val="24"/>
      </w:rPr>
      <w:t>1</w:t>
    </w:r>
    <w:r w:rsidRPr="0091178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9F19" w14:textId="77777777" w:rsidR="0091178F" w:rsidRDefault="00911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5814" w14:textId="77777777" w:rsidR="0091178F" w:rsidRDefault="0091178F" w:rsidP="0091178F">
      <w:pPr>
        <w:spacing w:line="240" w:lineRule="auto"/>
      </w:pPr>
      <w:r>
        <w:separator/>
      </w:r>
    </w:p>
  </w:footnote>
  <w:footnote w:type="continuationSeparator" w:id="0">
    <w:p w14:paraId="36637BC4" w14:textId="77777777" w:rsidR="0091178F" w:rsidRDefault="0091178F" w:rsidP="009117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C163" w14:textId="77777777" w:rsidR="0091178F" w:rsidRDefault="00911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42A0" w14:textId="77777777" w:rsidR="0091178F" w:rsidRPr="0091178F" w:rsidRDefault="0091178F" w:rsidP="00911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5BA6" w14:textId="77777777" w:rsidR="0091178F" w:rsidRDefault="009117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84"/>
    <w:rsid w:val="002634C2"/>
    <w:rsid w:val="0091178F"/>
    <w:rsid w:val="00BF068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9B7F6-0B0A-478B-84A7-C315139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textDirection w:val="btLr"/>
    </w:pPr>
    <w:rPr>
      <w:rFonts w:ascii="Times New Roman" w:hAnsi="Times New Roman" w:cs="Times New Roman"/>
      <w:position w:val="-1"/>
      <w:sz w:val="28"/>
      <w:lang w:val="en-US" w:eastAsia="en-US"/>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91178F"/>
    <w:pPr>
      <w:spacing w:line="240" w:lineRule="auto"/>
    </w:pPr>
  </w:style>
  <w:style w:type="character" w:customStyle="1" w:styleId="HeaderChar">
    <w:name w:val="Header Char"/>
    <w:basedOn w:val="DefaultParagraphFont"/>
    <w:link w:val="Header"/>
    <w:uiPriority w:val="99"/>
    <w:rsid w:val="0091178F"/>
    <w:rPr>
      <w:rFonts w:ascii="Times New Roman" w:hAnsi="Times New Roman" w:cs="Times New Roman"/>
      <w:position w:val="-1"/>
      <w:sz w:val="28"/>
      <w:lang w:val="en-US" w:eastAsia="en-US"/>
    </w:rPr>
  </w:style>
  <w:style w:type="paragraph" w:styleId="Footer">
    <w:name w:val="footer"/>
    <w:basedOn w:val="Normal"/>
    <w:link w:val="FooterChar"/>
    <w:uiPriority w:val="99"/>
    <w:unhideWhenUsed/>
    <w:rsid w:val="0091178F"/>
    <w:pPr>
      <w:spacing w:line="240" w:lineRule="auto"/>
    </w:pPr>
  </w:style>
  <w:style w:type="character" w:customStyle="1" w:styleId="FooterChar">
    <w:name w:val="Footer Char"/>
    <w:basedOn w:val="DefaultParagraphFont"/>
    <w:link w:val="Footer"/>
    <w:uiPriority w:val="99"/>
    <w:rsid w:val="0091178F"/>
    <w:rPr>
      <w:rFonts w:ascii="Times New Roman" w:hAnsi="Times New Roman" w:cs="Times New Roman"/>
      <w:position w:val="-1"/>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WcgjExPrO46AA17w396QiaXrA==">CgMxLjAyDmguM3pqZTRvaHpjc2RzOAByITFBam1yN2U1UVVkQkk2NzNEb2hsajZ0WF9Va0Z4ZTVVcg==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2218</Words>
  <Characters>12648</Characters>
  <Application>Microsoft Office Word</Application>
  <DocSecurity>0</DocSecurity>
  <Lines>105</Lines>
  <Paragraphs>29</Paragraphs>
  <ScaleCrop>false</ScaleCrop>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PH</cp:lastModifiedBy>
  <cp:revision>2</cp:revision>
  <dcterms:created xsi:type="dcterms:W3CDTF">2026-01-08T01:09:00Z</dcterms:created>
  <dcterms:modified xsi:type="dcterms:W3CDTF">2026-02-19T08:05:00Z</dcterms:modified>
</cp:coreProperties>
</file>